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2941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10874"/>
      </w:tblGrid>
      <w:tr w:rsidR="00AB0FEC" w:rsidRPr="00C115B1" w:rsidTr="00023C63">
        <w:tc>
          <w:tcPr>
            <w:tcW w:w="1980" w:type="dxa"/>
            <w:tcBorders>
              <w:top w:val="thinThickThinSmallGap" w:sz="18" w:space="0" w:color="auto"/>
              <w:left w:val="thinThickThinSmallGap" w:sz="18" w:space="0" w:color="auto"/>
              <w:bottom w:val="single" w:sz="12" w:space="0" w:color="auto"/>
              <w:right w:val="double" w:sz="6" w:space="0" w:color="000000"/>
            </w:tcBorders>
            <w:vAlign w:val="center"/>
          </w:tcPr>
          <w:p w:rsidR="00AB0FEC" w:rsidRPr="005451D5" w:rsidRDefault="00AB0FEC" w:rsidP="00023C63">
            <w:pPr>
              <w:rPr>
                <w:rFonts w:cs="B Nazanin"/>
                <w:b/>
                <w:bCs/>
                <w:sz w:val="19"/>
                <w:szCs w:val="19"/>
                <w:rtl/>
              </w:rPr>
            </w:pPr>
            <w:r w:rsidRPr="005451D5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کد مرجع: </w:t>
            </w:r>
          </w:p>
        </w:tc>
        <w:tc>
          <w:tcPr>
            <w:tcW w:w="10874" w:type="dxa"/>
            <w:tcBorders>
              <w:top w:val="thinThickThinSmallGap" w:sz="18" w:space="0" w:color="auto"/>
              <w:left w:val="double" w:sz="6" w:space="0" w:color="000000"/>
              <w:bottom w:val="single" w:sz="12" w:space="0" w:color="auto"/>
              <w:right w:val="thinThickThinSmallGap" w:sz="18" w:space="0" w:color="auto"/>
            </w:tcBorders>
            <w:vAlign w:val="center"/>
          </w:tcPr>
          <w:p w:rsidR="00AB0FEC" w:rsidRPr="005451D5" w:rsidRDefault="00AB0FEC" w:rsidP="00023C63">
            <w:pPr>
              <w:rPr>
                <w:rFonts w:cs="B Nazanin"/>
                <w:b/>
                <w:bCs/>
                <w:sz w:val="19"/>
                <w:szCs w:val="19"/>
              </w:rPr>
            </w:pPr>
            <w:r w:rsidRPr="005451D5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توضیحات انتشار مرجع: </w:t>
            </w:r>
          </w:p>
        </w:tc>
      </w:tr>
      <w:tr w:rsidR="00AB0FEC" w:rsidRPr="00C115B1" w:rsidTr="00023C63">
        <w:tc>
          <w:tcPr>
            <w:tcW w:w="12854" w:type="dxa"/>
            <w:gridSpan w:val="2"/>
            <w:tcBorders>
              <w:top w:val="single" w:sz="12" w:space="0" w:color="auto"/>
              <w:left w:val="thinThickThinSmallGap" w:sz="18" w:space="0" w:color="auto"/>
              <w:bottom w:val="single" w:sz="12" w:space="0" w:color="auto"/>
              <w:right w:val="thinThickThinSmallGap" w:sz="18" w:space="0" w:color="auto"/>
            </w:tcBorders>
            <w:vAlign w:val="center"/>
          </w:tcPr>
          <w:p w:rsidR="00AB0FEC" w:rsidRPr="005451D5" w:rsidRDefault="00AB0FEC" w:rsidP="00023C63">
            <w:pPr>
              <w:rPr>
                <w:rFonts w:cs="B Nazanin"/>
                <w:b/>
                <w:bCs/>
                <w:sz w:val="19"/>
                <w:szCs w:val="19"/>
                <w:rtl/>
              </w:rPr>
            </w:pPr>
            <w:r w:rsidRPr="005451D5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نام مرجع به فارسی: </w:t>
            </w:r>
          </w:p>
        </w:tc>
      </w:tr>
      <w:tr w:rsidR="00AB0FEC" w:rsidRPr="00C115B1" w:rsidTr="00023C63">
        <w:tc>
          <w:tcPr>
            <w:tcW w:w="12854" w:type="dxa"/>
            <w:gridSpan w:val="2"/>
            <w:tcBorders>
              <w:top w:val="single" w:sz="12" w:space="0" w:color="auto"/>
              <w:left w:val="thinThickThinSmallGap" w:sz="18" w:space="0" w:color="auto"/>
              <w:bottom w:val="single" w:sz="12" w:space="0" w:color="auto"/>
              <w:right w:val="thinThickThinSmallGap" w:sz="18" w:space="0" w:color="auto"/>
            </w:tcBorders>
            <w:vAlign w:val="center"/>
          </w:tcPr>
          <w:p w:rsidR="00AB0FEC" w:rsidRPr="005451D5" w:rsidRDefault="00AB0FEC" w:rsidP="00023C63">
            <w:pPr>
              <w:rPr>
                <w:rFonts w:cs="B Nazanin"/>
                <w:b/>
                <w:bCs/>
                <w:sz w:val="19"/>
                <w:szCs w:val="19"/>
              </w:rPr>
            </w:pPr>
            <w:r w:rsidRPr="005451D5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نام مرجع به لاتین: </w:t>
            </w:r>
          </w:p>
        </w:tc>
      </w:tr>
      <w:tr w:rsidR="00AB0FEC" w:rsidRPr="00C115B1" w:rsidTr="00023C63">
        <w:tc>
          <w:tcPr>
            <w:tcW w:w="12854" w:type="dxa"/>
            <w:gridSpan w:val="2"/>
            <w:tcBorders>
              <w:top w:val="single" w:sz="12" w:space="0" w:color="auto"/>
              <w:left w:val="thinThickThinSmallGap" w:sz="18" w:space="0" w:color="auto"/>
              <w:bottom w:val="single" w:sz="12" w:space="0" w:color="auto"/>
              <w:right w:val="thinThickThinSmallGap" w:sz="18" w:space="0" w:color="auto"/>
            </w:tcBorders>
            <w:vAlign w:val="center"/>
          </w:tcPr>
          <w:p w:rsidR="00AB0FEC" w:rsidRPr="00CB11EB" w:rsidRDefault="00AB0FEC" w:rsidP="00023C63">
            <w:pPr>
              <w:rPr>
                <w:rFonts w:cs="B Nazanin"/>
                <w:b/>
                <w:bCs/>
                <w:sz w:val="19"/>
                <w:szCs w:val="19"/>
                <w:rtl/>
              </w:rPr>
            </w:pPr>
            <w:r w:rsidRPr="005451D5">
              <w:rPr>
                <w:rFonts w:cs="B Nazanin" w:hint="cs"/>
                <w:b/>
                <w:bCs/>
                <w:sz w:val="19"/>
                <w:szCs w:val="19"/>
                <w:rtl/>
              </w:rPr>
              <w:t>نویسندگان مرجع:</w:t>
            </w:r>
          </w:p>
        </w:tc>
      </w:tr>
      <w:tr w:rsidR="00AB0FEC" w:rsidRPr="00C115B1" w:rsidTr="00023C63">
        <w:tc>
          <w:tcPr>
            <w:tcW w:w="12854" w:type="dxa"/>
            <w:gridSpan w:val="2"/>
            <w:tcBorders>
              <w:top w:val="single" w:sz="12" w:space="0" w:color="auto"/>
              <w:left w:val="thinThickThinSmallGap" w:sz="18" w:space="0" w:color="auto"/>
              <w:bottom w:val="single" w:sz="12" w:space="0" w:color="auto"/>
              <w:right w:val="thinThickThinSmallGap" w:sz="18" w:space="0" w:color="auto"/>
            </w:tcBorders>
            <w:vAlign w:val="center"/>
          </w:tcPr>
          <w:p w:rsidR="00AB0FEC" w:rsidRPr="005451D5" w:rsidRDefault="00AB0FEC" w:rsidP="00023C63">
            <w:pPr>
              <w:rPr>
                <w:rFonts w:cs="B Nazanin"/>
                <w:b/>
                <w:bCs/>
                <w:sz w:val="19"/>
                <w:szCs w:val="19"/>
                <w:rtl/>
              </w:rPr>
            </w:pPr>
            <w:r w:rsidRPr="005451D5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مسئله اصلی مورد بررسی: </w:t>
            </w:r>
          </w:p>
        </w:tc>
      </w:tr>
      <w:tr w:rsidR="00AB0FEC" w:rsidRPr="00C115B1" w:rsidTr="00023C63">
        <w:tc>
          <w:tcPr>
            <w:tcW w:w="12854" w:type="dxa"/>
            <w:gridSpan w:val="2"/>
            <w:tcBorders>
              <w:top w:val="single" w:sz="12" w:space="0" w:color="auto"/>
              <w:left w:val="thinThickThinSmallGap" w:sz="18" w:space="0" w:color="auto"/>
              <w:bottom w:val="single" w:sz="12" w:space="0" w:color="auto"/>
              <w:right w:val="thinThickThinSmallGap" w:sz="18" w:space="0" w:color="auto"/>
            </w:tcBorders>
            <w:vAlign w:val="center"/>
          </w:tcPr>
          <w:p w:rsidR="00AB0FEC" w:rsidRPr="00013471" w:rsidRDefault="00AB0FEC" w:rsidP="00023C63">
            <w:pPr>
              <w:shd w:val="clear" w:color="auto" w:fill="FFFFFF"/>
              <w:rPr>
                <w:rFonts w:cs="B Nazanin"/>
                <w:b/>
                <w:bCs/>
                <w:sz w:val="19"/>
                <w:szCs w:val="19"/>
                <w:rtl/>
              </w:rPr>
            </w:pPr>
            <w:r w:rsidRPr="005451D5">
              <w:rPr>
                <w:rFonts w:cs="B Nazanin" w:hint="cs"/>
                <w:b/>
                <w:bCs/>
                <w:sz w:val="19"/>
                <w:szCs w:val="19"/>
                <w:rtl/>
              </w:rPr>
              <w:t>چکیده</w:t>
            </w:r>
            <w:r>
              <w:rPr>
                <w:rFonts w:cs="B Nazanin" w:hint="cs"/>
                <w:b/>
                <w:bCs/>
                <w:sz w:val="19"/>
                <w:szCs w:val="19"/>
                <w:rtl/>
              </w:rPr>
              <w:t>/خلاصه</w:t>
            </w:r>
            <w:r w:rsidR="004F3FD0">
              <w:rPr>
                <w:rFonts w:cs="B Nazanin" w:hint="cs"/>
                <w:b/>
                <w:bCs/>
                <w:sz w:val="19"/>
                <w:szCs w:val="19"/>
                <w:rtl/>
              </w:rPr>
              <w:t>‌</w:t>
            </w:r>
            <w:r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ای از چکیده </w:t>
            </w:r>
            <w:r w:rsidRPr="005451D5">
              <w:rPr>
                <w:rFonts w:cs="B Nazanin" w:hint="cs"/>
                <w:b/>
                <w:bCs/>
                <w:sz w:val="19"/>
                <w:szCs w:val="19"/>
                <w:rtl/>
              </w:rPr>
              <w:t>مرجع:</w:t>
            </w:r>
            <w:r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 </w:t>
            </w:r>
          </w:p>
        </w:tc>
      </w:tr>
      <w:tr w:rsidR="00AB0FEC" w:rsidRPr="00C115B1" w:rsidTr="00023C63">
        <w:tc>
          <w:tcPr>
            <w:tcW w:w="12854" w:type="dxa"/>
            <w:gridSpan w:val="2"/>
            <w:tcBorders>
              <w:top w:val="single" w:sz="12" w:space="0" w:color="auto"/>
              <w:left w:val="thinThickThinSmallGap" w:sz="18" w:space="0" w:color="auto"/>
              <w:bottom w:val="single" w:sz="12" w:space="0" w:color="auto"/>
              <w:right w:val="thinThickThinSmallGap" w:sz="18" w:space="0" w:color="auto"/>
            </w:tcBorders>
            <w:vAlign w:val="center"/>
          </w:tcPr>
          <w:p w:rsidR="00AB0FEC" w:rsidRPr="005451D5" w:rsidRDefault="00AB0FEC" w:rsidP="00023C63">
            <w:pPr>
              <w:shd w:val="clear" w:color="auto" w:fill="FFFFFF"/>
              <w:rPr>
                <w:rFonts w:cs="B Nazanin"/>
                <w:b/>
                <w:bCs/>
                <w:sz w:val="19"/>
                <w:szCs w:val="19"/>
                <w:rtl/>
              </w:rPr>
            </w:pPr>
            <w:r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اهداف مورد بررسی مرجع: </w:t>
            </w:r>
          </w:p>
        </w:tc>
      </w:tr>
      <w:tr w:rsidR="00AB0FEC" w:rsidRPr="00C115B1" w:rsidTr="00023C63">
        <w:tc>
          <w:tcPr>
            <w:tcW w:w="12854" w:type="dxa"/>
            <w:gridSpan w:val="2"/>
            <w:tcBorders>
              <w:top w:val="single" w:sz="12" w:space="0" w:color="auto"/>
              <w:left w:val="thinThickThinSmallGap" w:sz="18" w:space="0" w:color="auto"/>
              <w:bottom w:val="single" w:sz="12" w:space="0" w:color="auto"/>
              <w:right w:val="thinThickThinSmallGap" w:sz="18" w:space="0" w:color="auto"/>
            </w:tcBorders>
            <w:vAlign w:val="center"/>
          </w:tcPr>
          <w:p w:rsidR="00AB0FEC" w:rsidRPr="005451D5" w:rsidRDefault="00AB0FEC" w:rsidP="00023C63">
            <w:pPr>
              <w:rPr>
                <w:rFonts w:cs="B Nazanin"/>
                <w:b/>
                <w:bCs/>
                <w:sz w:val="19"/>
                <w:szCs w:val="19"/>
                <w:rtl/>
              </w:rPr>
            </w:pPr>
            <w:r w:rsidRPr="005451D5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روش حل مسئله: </w:t>
            </w:r>
          </w:p>
        </w:tc>
      </w:tr>
      <w:tr w:rsidR="00AB0FEC" w:rsidRPr="00C115B1" w:rsidTr="00023C63">
        <w:tc>
          <w:tcPr>
            <w:tcW w:w="12854" w:type="dxa"/>
            <w:gridSpan w:val="2"/>
            <w:tcBorders>
              <w:top w:val="single" w:sz="12" w:space="0" w:color="auto"/>
              <w:left w:val="thinThickThinSmallGap" w:sz="18" w:space="0" w:color="auto"/>
              <w:bottom w:val="single" w:sz="12" w:space="0" w:color="auto"/>
              <w:right w:val="thinThickThinSmallGap" w:sz="18" w:space="0" w:color="auto"/>
            </w:tcBorders>
            <w:vAlign w:val="center"/>
          </w:tcPr>
          <w:p w:rsidR="00AB0FEC" w:rsidRPr="005451D5" w:rsidRDefault="00AB0FEC" w:rsidP="00023C63">
            <w:pPr>
              <w:rPr>
                <w:rFonts w:cs="B Nazanin"/>
                <w:b/>
                <w:bCs/>
                <w:sz w:val="19"/>
                <w:szCs w:val="19"/>
              </w:rPr>
            </w:pPr>
            <w:r w:rsidRPr="005451D5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الگوریتم حل مسئله: </w:t>
            </w:r>
          </w:p>
        </w:tc>
      </w:tr>
      <w:tr w:rsidR="00AB0FEC" w:rsidRPr="00C115B1" w:rsidTr="00023C63">
        <w:tc>
          <w:tcPr>
            <w:tcW w:w="12854" w:type="dxa"/>
            <w:gridSpan w:val="2"/>
            <w:tcBorders>
              <w:top w:val="single" w:sz="12" w:space="0" w:color="auto"/>
              <w:left w:val="thinThickThinSmallGap" w:sz="18" w:space="0" w:color="auto"/>
              <w:bottom w:val="single" w:sz="12" w:space="0" w:color="auto"/>
              <w:right w:val="thinThickThinSmallGap" w:sz="18" w:space="0" w:color="auto"/>
            </w:tcBorders>
            <w:vAlign w:val="center"/>
          </w:tcPr>
          <w:p w:rsidR="00AB0FEC" w:rsidRPr="005451D5" w:rsidRDefault="00AB0FEC" w:rsidP="00023C63">
            <w:pPr>
              <w:rPr>
                <w:rFonts w:cs="B Nazanin"/>
                <w:b/>
                <w:bCs/>
                <w:sz w:val="19"/>
                <w:szCs w:val="19"/>
              </w:rPr>
            </w:pPr>
            <w:r w:rsidRPr="005451D5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عناوین بررسی شده در متن مرجع: </w:t>
            </w:r>
          </w:p>
        </w:tc>
      </w:tr>
      <w:tr w:rsidR="00AB0FEC" w:rsidRPr="00C115B1" w:rsidTr="00023C63">
        <w:tc>
          <w:tcPr>
            <w:tcW w:w="12854" w:type="dxa"/>
            <w:gridSpan w:val="2"/>
            <w:tcBorders>
              <w:top w:val="single" w:sz="12" w:space="0" w:color="auto"/>
              <w:left w:val="thinThickThinSmallGap" w:sz="18" w:space="0" w:color="auto"/>
              <w:bottom w:val="single" w:sz="12" w:space="0" w:color="auto"/>
              <w:right w:val="thinThickThinSmallGap" w:sz="18" w:space="0" w:color="auto"/>
            </w:tcBorders>
            <w:vAlign w:val="center"/>
          </w:tcPr>
          <w:p w:rsidR="00AB0FEC" w:rsidRPr="005451D5" w:rsidRDefault="00AB0FEC" w:rsidP="00023C63">
            <w:pPr>
              <w:rPr>
                <w:rFonts w:cs="B Nazanin"/>
                <w:b/>
                <w:bCs/>
                <w:sz w:val="19"/>
                <w:szCs w:val="19"/>
                <w:rtl/>
              </w:rPr>
            </w:pPr>
            <w:r w:rsidRPr="005451D5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ابزارهای مورد استفاده در حل مسئله: </w:t>
            </w:r>
          </w:p>
        </w:tc>
      </w:tr>
      <w:tr w:rsidR="00AB0FEC" w:rsidRPr="00C115B1" w:rsidTr="00023C63">
        <w:tc>
          <w:tcPr>
            <w:tcW w:w="12854" w:type="dxa"/>
            <w:gridSpan w:val="2"/>
            <w:tcBorders>
              <w:top w:val="single" w:sz="12" w:space="0" w:color="auto"/>
              <w:left w:val="thinThickThinSmallGap" w:sz="18" w:space="0" w:color="auto"/>
              <w:bottom w:val="single" w:sz="12" w:space="0" w:color="auto"/>
              <w:right w:val="thinThickThinSmallGap" w:sz="18" w:space="0" w:color="auto"/>
            </w:tcBorders>
            <w:vAlign w:val="center"/>
          </w:tcPr>
          <w:p w:rsidR="00AB0FEC" w:rsidRPr="005451D5" w:rsidRDefault="00AB0FEC" w:rsidP="00023C63">
            <w:pPr>
              <w:rPr>
                <w:rFonts w:cs="B Nazanin"/>
                <w:b/>
                <w:bCs/>
                <w:sz w:val="19"/>
                <w:szCs w:val="19"/>
                <w:rtl/>
              </w:rPr>
            </w:pPr>
            <w:r w:rsidRPr="005451D5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معیارهای مورد بررسی مسئله: </w:t>
            </w:r>
          </w:p>
        </w:tc>
      </w:tr>
      <w:tr w:rsidR="00AB0FEC" w:rsidRPr="00C115B1" w:rsidTr="00023C63">
        <w:tc>
          <w:tcPr>
            <w:tcW w:w="12854" w:type="dxa"/>
            <w:gridSpan w:val="2"/>
            <w:tcBorders>
              <w:top w:val="single" w:sz="12" w:space="0" w:color="auto"/>
              <w:left w:val="thinThickThinSmallGap" w:sz="18" w:space="0" w:color="auto"/>
              <w:bottom w:val="single" w:sz="12" w:space="0" w:color="auto"/>
              <w:right w:val="thinThickThinSmallGap" w:sz="18" w:space="0" w:color="auto"/>
            </w:tcBorders>
            <w:vAlign w:val="center"/>
          </w:tcPr>
          <w:p w:rsidR="00AB0FEC" w:rsidRPr="005451D5" w:rsidRDefault="00AB0FEC" w:rsidP="00023C63">
            <w:pPr>
              <w:rPr>
                <w:rFonts w:cs="B Nazanin"/>
                <w:b/>
                <w:bCs/>
                <w:sz w:val="19"/>
                <w:szCs w:val="19"/>
                <w:rtl/>
              </w:rPr>
            </w:pPr>
            <w:r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سایر معیارهای مورد بررسی در ادبیات موضوع (معیارهای بررسی شده در جدول شکاف </w:t>
            </w:r>
            <w:r w:rsidR="004F3FD0">
              <w:rPr>
                <w:rFonts w:cs="B Nazanin" w:hint="cs"/>
                <w:b/>
                <w:bCs/>
                <w:sz w:val="19"/>
                <w:szCs w:val="19"/>
                <w:rtl/>
              </w:rPr>
              <w:t>مطالعات</w:t>
            </w:r>
            <w:r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): </w:t>
            </w:r>
          </w:p>
        </w:tc>
      </w:tr>
      <w:tr w:rsidR="00AB0FEC" w:rsidRPr="00C115B1" w:rsidTr="00023C63">
        <w:tc>
          <w:tcPr>
            <w:tcW w:w="12854" w:type="dxa"/>
            <w:gridSpan w:val="2"/>
            <w:tcBorders>
              <w:top w:val="single" w:sz="12" w:space="0" w:color="auto"/>
              <w:left w:val="thinThickThinSmallGap" w:sz="18" w:space="0" w:color="auto"/>
              <w:bottom w:val="single" w:sz="12" w:space="0" w:color="auto"/>
              <w:right w:val="thinThickThinSmallGap" w:sz="18" w:space="0" w:color="auto"/>
            </w:tcBorders>
            <w:vAlign w:val="center"/>
          </w:tcPr>
          <w:p w:rsidR="00AB0FEC" w:rsidRPr="005451D5" w:rsidRDefault="00AB0FEC" w:rsidP="00023C63">
            <w:pPr>
              <w:rPr>
                <w:rFonts w:cs="B Nazanin"/>
                <w:b/>
                <w:bCs/>
                <w:sz w:val="19"/>
                <w:szCs w:val="19"/>
                <w:rtl/>
              </w:rPr>
            </w:pPr>
            <w:r w:rsidRPr="005451D5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فرضیات شاخص مسئله: </w:t>
            </w:r>
          </w:p>
        </w:tc>
      </w:tr>
      <w:tr w:rsidR="00AB0FEC" w:rsidRPr="00C115B1" w:rsidTr="00023C63">
        <w:tc>
          <w:tcPr>
            <w:tcW w:w="12854" w:type="dxa"/>
            <w:gridSpan w:val="2"/>
            <w:tcBorders>
              <w:top w:val="single" w:sz="12" w:space="0" w:color="auto"/>
              <w:left w:val="thinThickThinSmallGap" w:sz="18" w:space="0" w:color="auto"/>
              <w:bottom w:val="single" w:sz="12" w:space="0" w:color="auto"/>
              <w:right w:val="thinThickThinSmallGap" w:sz="18" w:space="0" w:color="auto"/>
            </w:tcBorders>
            <w:vAlign w:val="center"/>
          </w:tcPr>
          <w:p w:rsidR="00AB0FEC" w:rsidRPr="005451D5" w:rsidRDefault="00AB0FEC" w:rsidP="00023C63">
            <w:pPr>
              <w:rPr>
                <w:rFonts w:cs="B Nazanin"/>
                <w:b/>
                <w:bCs/>
                <w:sz w:val="19"/>
                <w:szCs w:val="19"/>
                <w:rtl/>
              </w:rPr>
            </w:pPr>
            <w:r w:rsidRPr="005451D5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نتایج بررسی مسئله: </w:t>
            </w:r>
          </w:p>
        </w:tc>
      </w:tr>
      <w:tr w:rsidR="00AB0FEC" w:rsidRPr="00C115B1" w:rsidTr="00023C63">
        <w:tc>
          <w:tcPr>
            <w:tcW w:w="12854" w:type="dxa"/>
            <w:gridSpan w:val="2"/>
            <w:tcBorders>
              <w:top w:val="single" w:sz="12" w:space="0" w:color="auto"/>
              <w:left w:val="thinThickThinSmallGap" w:sz="18" w:space="0" w:color="auto"/>
              <w:bottom w:val="single" w:sz="12" w:space="0" w:color="auto"/>
              <w:right w:val="thinThickThinSmallGap" w:sz="18" w:space="0" w:color="auto"/>
            </w:tcBorders>
            <w:vAlign w:val="center"/>
          </w:tcPr>
          <w:p w:rsidR="00AB0FEC" w:rsidRPr="005451D5" w:rsidRDefault="00AB0FEC" w:rsidP="00023C63">
            <w:pPr>
              <w:rPr>
                <w:rFonts w:cs="B Nazanin"/>
                <w:b/>
                <w:bCs/>
                <w:sz w:val="19"/>
                <w:szCs w:val="19"/>
                <w:rtl/>
              </w:rPr>
            </w:pPr>
            <w:r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شکاف </w:t>
            </w:r>
            <w:r w:rsidR="004F3FD0">
              <w:rPr>
                <w:rFonts w:cs="B Nazanin" w:hint="cs"/>
                <w:b/>
                <w:bCs/>
                <w:sz w:val="19"/>
                <w:szCs w:val="19"/>
                <w:rtl/>
              </w:rPr>
              <w:t>مطالعات</w:t>
            </w:r>
            <w:r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 </w:t>
            </w:r>
            <w:r w:rsidRPr="005451D5">
              <w:rPr>
                <w:rFonts w:cs="B Nazanin" w:hint="cs"/>
                <w:b/>
                <w:bCs/>
                <w:sz w:val="19"/>
                <w:szCs w:val="19"/>
                <w:rtl/>
              </w:rPr>
              <w:t>مرجع:</w:t>
            </w:r>
            <w:r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 </w:t>
            </w:r>
          </w:p>
        </w:tc>
      </w:tr>
      <w:tr w:rsidR="00AB0FEC" w:rsidRPr="00C115B1" w:rsidTr="00023C63">
        <w:tc>
          <w:tcPr>
            <w:tcW w:w="12854" w:type="dxa"/>
            <w:gridSpan w:val="2"/>
            <w:tcBorders>
              <w:top w:val="single" w:sz="12" w:space="0" w:color="auto"/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AB0FEC" w:rsidRPr="005451D5" w:rsidRDefault="00AB0FEC" w:rsidP="00023C63">
            <w:pPr>
              <w:rPr>
                <w:rFonts w:cs="B Nazanin"/>
                <w:b/>
                <w:bCs/>
                <w:sz w:val="19"/>
                <w:szCs w:val="19"/>
                <w:rtl/>
              </w:rPr>
            </w:pPr>
            <w:r w:rsidRPr="005451D5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توضیحات تکمیلی: </w:t>
            </w:r>
          </w:p>
        </w:tc>
      </w:tr>
    </w:tbl>
    <w:p w:rsidR="000C4863" w:rsidRPr="00AB0FEC" w:rsidRDefault="000C4863" w:rsidP="00AB0FEC">
      <w:bookmarkStart w:id="0" w:name="_GoBack"/>
      <w:bookmarkEnd w:id="0"/>
    </w:p>
    <w:sectPr w:rsidR="000C4863" w:rsidRPr="00AB0FEC" w:rsidSect="00AB0F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76C"/>
    <w:rsid w:val="00023C63"/>
    <w:rsid w:val="000C4863"/>
    <w:rsid w:val="004F3FD0"/>
    <w:rsid w:val="00AB0FEC"/>
    <w:rsid w:val="00D4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39906"/>
  <w15:chartTrackingRefBased/>
  <w15:docId w15:val="{413B9E81-6F6D-4246-BF6F-3BB5B4568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0FEC"/>
    <w:pPr>
      <w:bidi/>
      <w:spacing w:line="25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0FEC"/>
    <w:pPr>
      <w:spacing w:after="0" w:line="240" w:lineRule="auto"/>
    </w:pPr>
    <w:rPr>
      <w:lang w:bidi="fa-I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5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4</cp:revision>
  <dcterms:created xsi:type="dcterms:W3CDTF">2023-09-15T10:50:00Z</dcterms:created>
  <dcterms:modified xsi:type="dcterms:W3CDTF">2023-09-15T10:54:00Z</dcterms:modified>
</cp:coreProperties>
</file>